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B" w:rsidRDefault="0049380B">
      <w:pPr>
        <w:pStyle w:val="ConsPlusNormal"/>
        <w:jc w:val="both"/>
        <w:outlineLvl w:val="0"/>
      </w:pPr>
      <w:bookmarkStart w:id="0" w:name="_GoBack"/>
      <w:bookmarkEnd w:id="0"/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МИНИСТЕРСТВО ФИНАНСОВ РОССИЙСКОЙ ФЕДЕРАЦИИ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N 24-00-07/22259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МИНИСТЕРСТВО ЦИФРОВОГО РАЗВИТИЯ, СВЯЗИ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И МАССОВЫХ КОММУНИКАЦИЙ РОССИЙСКОЙ ФЕДЕРАЦИИ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N СК-П11-22106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ФЕДЕРАЛЬНАЯ АНТИМОНОПОЛЬНАЯ СЛУЖБА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N ПИ/20386/24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ПИСЬМО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от 13 марта 2024 года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ОБ ОСУЩЕСТВЛЕНИИ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ОТДЕЛЬНЫМИ ВИДАМИ ЮРИДИЧЕСКИХ ЛИЦ ЗАКУПКИ РОССИЙСКОГО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ПРОГРАММНОГО ОБЕСПЕЧЕНИЯ У ЕГО РАЗРАБОТЧИКА В КАЧЕСТВЕ</w:t>
      </w:r>
    </w:p>
    <w:p w:rsidR="0049380B" w:rsidRPr="0049380B" w:rsidRDefault="0049380B">
      <w:pPr>
        <w:pStyle w:val="ConsPlusTitle"/>
        <w:jc w:val="center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ЕДИНСТВЕННОГО ПОСТАВЩИКА (ИСПОЛНИТЕЛЯ, ПОДРЯДЧИКА)</w:t>
      </w:r>
    </w:p>
    <w:p w:rsidR="0049380B" w:rsidRPr="0049380B" w:rsidRDefault="0049380B">
      <w:pPr>
        <w:pStyle w:val="ConsPlusNormal"/>
        <w:jc w:val="center"/>
        <w:rPr>
          <w:rFonts w:ascii="Times New Roman" w:hAnsi="Times New Roman" w:cs="Times New Roman"/>
        </w:rPr>
      </w:pPr>
    </w:p>
    <w:p w:rsidR="0049380B" w:rsidRPr="0049380B" w:rsidRDefault="0049380B" w:rsidP="0049380B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 xml:space="preserve">В связи с поступлением вопросов об осуществлении в соответствии с Федеральным </w:t>
      </w:r>
      <w:hyperlink r:id="rId5">
        <w:r w:rsidRPr="0049380B">
          <w:rPr>
            <w:rFonts w:ascii="Times New Roman" w:hAnsi="Times New Roman" w:cs="Times New Roman"/>
          </w:rPr>
          <w:t>законом</w:t>
        </w:r>
      </w:hyperlink>
      <w:r w:rsidRPr="0049380B">
        <w:rPr>
          <w:rFonts w:ascii="Times New Roman" w:hAnsi="Times New Roman" w:cs="Times New Roman"/>
        </w:rPr>
        <w:t xml:space="preserve"> от 18 июля 2011 г. N 223-ФЗ "О закупках товаров, работ, услуг отдельными видами юридических лиц" (далее - Закон N 223-ФЗ) закупки российского программного обеспечения у его разработчика в качестве единственного поставщика (исполнителя, подрядчика) Минфин России, </w:t>
      </w:r>
      <w:proofErr w:type="spellStart"/>
      <w:r w:rsidRPr="0049380B">
        <w:rPr>
          <w:rFonts w:ascii="Times New Roman" w:hAnsi="Times New Roman" w:cs="Times New Roman"/>
        </w:rPr>
        <w:t>Минцифры</w:t>
      </w:r>
      <w:proofErr w:type="spellEnd"/>
      <w:r w:rsidRPr="0049380B">
        <w:rPr>
          <w:rFonts w:ascii="Times New Roman" w:hAnsi="Times New Roman" w:cs="Times New Roman"/>
        </w:rPr>
        <w:t xml:space="preserve"> России и ФАС России сообщают следующее.</w:t>
      </w:r>
    </w:p>
    <w:p w:rsidR="0049380B" w:rsidRPr="0049380B" w:rsidRDefault="0049380B" w:rsidP="004938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 xml:space="preserve">Правовую основу осуществления в соответствии с </w:t>
      </w:r>
      <w:hyperlink r:id="rId6">
        <w:r w:rsidRPr="0049380B">
          <w:rPr>
            <w:rFonts w:ascii="Times New Roman" w:hAnsi="Times New Roman" w:cs="Times New Roman"/>
          </w:rPr>
          <w:t>Законом</w:t>
        </w:r>
      </w:hyperlink>
      <w:r w:rsidRPr="0049380B">
        <w:rPr>
          <w:rFonts w:ascii="Times New Roman" w:hAnsi="Times New Roman" w:cs="Times New Roman"/>
        </w:rPr>
        <w:t xml:space="preserve"> N 223-ФЗ закупок составляет, в том числе, положение о закупке, являющееся документом, который регламентирует закупочную деятельность заказчика и должен содержать требования к закупке, включая порядок подготовки и осуществления закупок конкурентными и неконкурентными способами, порядок и условия их применения, порядок заключения и исполнения договоров (</w:t>
      </w:r>
      <w:hyperlink r:id="rId7">
        <w:r w:rsidRPr="0049380B">
          <w:rPr>
            <w:rFonts w:ascii="Times New Roman" w:hAnsi="Times New Roman" w:cs="Times New Roman"/>
          </w:rPr>
          <w:t>часть 2 статьи 2</w:t>
        </w:r>
      </w:hyperlink>
      <w:r w:rsidRPr="0049380B">
        <w:rPr>
          <w:rFonts w:ascii="Times New Roman" w:hAnsi="Times New Roman" w:cs="Times New Roman"/>
        </w:rPr>
        <w:t xml:space="preserve">, </w:t>
      </w:r>
      <w:hyperlink r:id="rId8">
        <w:r w:rsidRPr="0049380B">
          <w:rPr>
            <w:rFonts w:ascii="Times New Roman" w:hAnsi="Times New Roman" w:cs="Times New Roman"/>
          </w:rPr>
          <w:t>часть 2 статьи 3</w:t>
        </w:r>
      </w:hyperlink>
      <w:r w:rsidRPr="0049380B">
        <w:rPr>
          <w:rFonts w:ascii="Times New Roman" w:hAnsi="Times New Roman" w:cs="Times New Roman"/>
        </w:rPr>
        <w:t xml:space="preserve"> Закона N 223-ФЗ).</w:t>
      </w:r>
    </w:p>
    <w:p w:rsidR="0049380B" w:rsidRPr="0049380B" w:rsidRDefault="0049380B" w:rsidP="004938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Закупка у единственного поставщика (исполнителя, подрядчика) относится к неконкурентным закупкам (</w:t>
      </w:r>
      <w:hyperlink r:id="rId9">
        <w:r w:rsidRPr="0049380B">
          <w:rPr>
            <w:rFonts w:ascii="Times New Roman" w:hAnsi="Times New Roman" w:cs="Times New Roman"/>
          </w:rPr>
          <w:t>часть 3.2 статьи 3</w:t>
        </w:r>
      </w:hyperlink>
      <w:r w:rsidRPr="0049380B">
        <w:rPr>
          <w:rFonts w:ascii="Times New Roman" w:hAnsi="Times New Roman" w:cs="Times New Roman"/>
        </w:rPr>
        <w:t xml:space="preserve"> Закона N 223-ФЗ).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 (</w:t>
      </w:r>
      <w:hyperlink r:id="rId10">
        <w:r w:rsidRPr="0049380B">
          <w:rPr>
            <w:rFonts w:ascii="Times New Roman" w:hAnsi="Times New Roman" w:cs="Times New Roman"/>
          </w:rPr>
          <w:t>статья 3.6</w:t>
        </w:r>
      </w:hyperlink>
      <w:r w:rsidRPr="0049380B">
        <w:rPr>
          <w:rFonts w:ascii="Times New Roman" w:hAnsi="Times New Roman" w:cs="Times New Roman"/>
        </w:rPr>
        <w:t xml:space="preserve"> Закона N 223-ФЗ).</w:t>
      </w:r>
    </w:p>
    <w:p w:rsidR="0049380B" w:rsidRPr="0049380B" w:rsidRDefault="0049380B" w:rsidP="004938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 xml:space="preserve">На основании изложенного заказчик вправе установить в положении о закупке случай осуществления закупки российского программного обеспечения у единственного поставщика (исполнителя, подрядчика), являющегося его разработчиком, а также условия, при которых заказчик применяет такой способ закупки, в том числе случай, предусматривающий осуществление закупки российского программного обеспечения у единственного поставщика (исполнителя, подрядчика), являющегося российской организацией, осуществляющей в качестве разработчика реализацию особо значимого проекта, включенного в перечни, утвержденные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в соответствии с правилами, утвержденными постановлениями Правительства Российской Федерации от 3 мая 2019 г. </w:t>
      </w:r>
      <w:hyperlink r:id="rId11">
        <w:r w:rsidRPr="0049380B">
          <w:rPr>
            <w:rFonts w:ascii="Times New Roman" w:hAnsi="Times New Roman" w:cs="Times New Roman"/>
          </w:rPr>
          <w:t>N 550</w:t>
        </w:r>
      </w:hyperlink>
      <w:r w:rsidRPr="0049380B">
        <w:rPr>
          <w:rFonts w:ascii="Times New Roman" w:hAnsi="Times New Roman" w:cs="Times New Roman"/>
        </w:rPr>
        <w:t xml:space="preserve"> и </w:t>
      </w:r>
      <w:hyperlink r:id="rId12">
        <w:r w:rsidRPr="0049380B">
          <w:rPr>
            <w:rFonts w:ascii="Times New Roman" w:hAnsi="Times New Roman" w:cs="Times New Roman"/>
          </w:rPr>
          <w:t>N 555</w:t>
        </w:r>
      </w:hyperlink>
      <w:r w:rsidRPr="0049380B">
        <w:rPr>
          <w:rFonts w:ascii="Times New Roman" w:hAnsi="Times New Roman" w:cs="Times New Roman"/>
        </w:rPr>
        <w:t>.</w:t>
      </w:r>
    </w:p>
    <w:p w:rsidR="0049380B" w:rsidRPr="0049380B" w:rsidRDefault="0049380B" w:rsidP="004938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Настоящее письмо не является нормативным правовым актом.</w:t>
      </w:r>
    </w:p>
    <w:p w:rsidR="0049380B" w:rsidRPr="0049380B" w:rsidRDefault="004938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80B" w:rsidRPr="0049380B" w:rsidRDefault="0049380B">
      <w:pPr>
        <w:pStyle w:val="ConsPlusNormal"/>
        <w:jc w:val="right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от Минфина России</w:t>
      </w:r>
    </w:p>
    <w:p w:rsidR="0049380B" w:rsidRPr="0049380B" w:rsidRDefault="0049380B">
      <w:pPr>
        <w:pStyle w:val="ConsPlusNormal"/>
        <w:jc w:val="right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А.М.ЛАВРОВ</w:t>
      </w:r>
    </w:p>
    <w:p w:rsidR="0049380B" w:rsidRPr="0049380B" w:rsidRDefault="0049380B">
      <w:pPr>
        <w:pStyle w:val="ConsPlusNormal"/>
        <w:jc w:val="right"/>
        <w:rPr>
          <w:rFonts w:ascii="Times New Roman" w:hAnsi="Times New Roman" w:cs="Times New Roman"/>
        </w:rPr>
      </w:pPr>
    </w:p>
    <w:p w:rsidR="0049380B" w:rsidRPr="0049380B" w:rsidRDefault="0049380B">
      <w:pPr>
        <w:pStyle w:val="ConsPlusNormal"/>
        <w:jc w:val="right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 xml:space="preserve">от </w:t>
      </w:r>
      <w:proofErr w:type="spellStart"/>
      <w:r w:rsidRPr="0049380B">
        <w:rPr>
          <w:rFonts w:ascii="Times New Roman" w:hAnsi="Times New Roman" w:cs="Times New Roman"/>
        </w:rPr>
        <w:t>Минцифры</w:t>
      </w:r>
      <w:proofErr w:type="spellEnd"/>
      <w:r w:rsidRPr="0049380B">
        <w:rPr>
          <w:rFonts w:ascii="Times New Roman" w:hAnsi="Times New Roman" w:cs="Times New Roman"/>
        </w:rPr>
        <w:t xml:space="preserve"> России</w:t>
      </w:r>
    </w:p>
    <w:p w:rsidR="0049380B" w:rsidRPr="0049380B" w:rsidRDefault="0049380B">
      <w:pPr>
        <w:pStyle w:val="ConsPlusNormal"/>
        <w:jc w:val="right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С.А.КУЧУШЕВ</w:t>
      </w:r>
    </w:p>
    <w:p w:rsidR="0049380B" w:rsidRPr="0049380B" w:rsidRDefault="0049380B">
      <w:pPr>
        <w:pStyle w:val="ConsPlusNormal"/>
        <w:jc w:val="right"/>
        <w:rPr>
          <w:rFonts w:ascii="Times New Roman" w:hAnsi="Times New Roman" w:cs="Times New Roman"/>
        </w:rPr>
      </w:pPr>
    </w:p>
    <w:p w:rsidR="0049380B" w:rsidRPr="0049380B" w:rsidRDefault="0049380B">
      <w:pPr>
        <w:pStyle w:val="ConsPlusNormal"/>
        <w:jc w:val="right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от ФАС России</w:t>
      </w:r>
    </w:p>
    <w:p w:rsidR="00AE53C3" w:rsidRPr="0049380B" w:rsidRDefault="0049380B" w:rsidP="0049380B">
      <w:pPr>
        <w:pStyle w:val="ConsPlusNormal"/>
        <w:jc w:val="right"/>
        <w:rPr>
          <w:rFonts w:ascii="Times New Roman" w:hAnsi="Times New Roman" w:cs="Times New Roman"/>
        </w:rPr>
      </w:pPr>
      <w:r w:rsidRPr="0049380B">
        <w:rPr>
          <w:rFonts w:ascii="Times New Roman" w:hAnsi="Times New Roman" w:cs="Times New Roman"/>
        </w:rPr>
        <w:t>П.В.ИВАНОВ</w:t>
      </w:r>
    </w:p>
    <w:sectPr w:rsidR="00AE53C3" w:rsidRPr="0049380B" w:rsidSect="007A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0B"/>
    <w:rsid w:val="00461B5E"/>
    <w:rsid w:val="0049380B"/>
    <w:rsid w:val="00A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38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38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3967&amp;dst=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53967&amp;dst=516" TargetMode="External"/><Relationship Id="rId12" Type="http://schemas.openxmlformats.org/officeDocument/2006/relationships/hyperlink" Target="https://login.consultant.ru/link/?req=doc&amp;base=LAW&amp;n=466348&amp;dst=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3967" TargetMode="External"/><Relationship Id="rId11" Type="http://schemas.openxmlformats.org/officeDocument/2006/relationships/hyperlink" Target="https://login.consultant.ru/link/?req=doc&amp;base=LAW&amp;n=466353&amp;dst=16" TargetMode="External"/><Relationship Id="rId5" Type="http://schemas.openxmlformats.org/officeDocument/2006/relationships/hyperlink" Target="https://login.consultant.ru/link/?req=doc&amp;base=RZB&amp;n=453967" TargetMode="External"/><Relationship Id="rId10" Type="http://schemas.openxmlformats.org/officeDocument/2006/relationships/hyperlink" Target="https://login.consultant.ru/link/?req=doc&amp;base=RZB&amp;n=453967&amp;dst=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3967&amp;dst=1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Марат Е. Ткач</cp:lastModifiedBy>
  <cp:revision>2</cp:revision>
  <dcterms:created xsi:type="dcterms:W3CDTF">2024-03-21T06:45:00Z</dcterms:created>
  <dcterms:modified xsi:type="dcterms:W3CDTF">2024-05-31T12:32:00Z</dcterms:modified>
</cp:coreProperties>
</file>